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2520C83A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</w:t>
      </w:r>
      <w:r w:rsidR="00CF177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FF3C1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0B0F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446C6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предназначен для индивидуальной защиты органов дыхания</w:t>
      </w:r>
      <w:r w:rsidR="00E446C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E446C6" w:rsidRP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446C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E446C6">
        <w:t>ысоко и среднедисперсных аэрозолей, высоко опасных и умеренно опасных веществ с содержанием до 50 ПДК</w:t>
      </w:r>
      <w:r w:rsidR="00E446C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Эффективен при работе в тяжелых условиях, при работе в областях повышенных и пониженных температур, повышенной влажности.</w:t>
      </w:r>
      <w:r w:rsidR="008667D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A81F53">
        <w:rPr>
          <w:rFonts w:ascii="Arial" w:hAnsi="Arial" w:cs="Arial"/>
          <w:color w:val="000000"/>
          <w:sz w:val="20"/>
          <w:szCs w:val="20"/>
        </w:rPr>
        <w:t>Конструктивно изделие представляет собой складную полумаску</w:t>
      </w:r>
      <w:r w:rsidR="001528D6">
        <w:rPr>
          <w:rFonts w:ascii="Arial" w:hAnsi="Arial" w:cs="Arial"/>
          <w:color w:val="000000"/>
          <w:sz w:val="20"/>
          <w:szCs w:val="20"/>
        </w:rPr>
        <w:t xml:space="preserve"> с клапаном</w:t>
      </w:r>
      <w:r w:rsidR="00A81F53">
        <w:rPr>
          <w:rFonts w:ascii="Arial" w:hAnsi="Arial" w:cs="Arial"/>
          <w:color w:val="000000"/>
          <w:sz w:val="20"/>
          <w:szCs w:val="20"/>
        </w:rPr>
        <w:t>, две резинки, носовую прокладку из вспененного материала и алюминиевый носовой зажим. Эти составляющие обеспечивают плотное прилегание независимо от формы и размера лица пользователя</w:t>
      </w:r>
    </w:p>
    <w:p w14:paraId="126C50B8" w14:textId="77777777" w:rsidR="001528D6" w:rsidRPr="00462D98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складной</w:t>
      </w: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 формы</w:t>
      </w:r>
    </w:p>
    <w:p w14:paraId="60616800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Складная конструкция, не стесняет движений, обеспечивает комфорт при ношении</w:t>
      </w:r>
    </w:p>
    <w:p w14:paraId="13DFBAF1" w14:textId="77777777" w:rsidR="001528D6" w:rsidRPr="00D716FF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Каркас фильтрующей полумаски усилен дополнительным слоем нетканого материала для предотвращения смятия при дыхании.</w:t>
      </w:r>
    </w:p>
    <w:p w14:paraId="09137B75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Клапан выдоха направлен вниз, он понижает уровень влажности и температуры в подмасочном пространстве.</w:t>
      </w:r>
    </w:p>
    <w:p w14:paraId="4B73EB0E" w14:textId="02D61795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просторное </w:t>
      </w:r>
      <w:r w:rsidR="00253178">
        <w:rPr>
          <w:rFonts w:ascii="Arial" w:hAnsi="Arial" w:cs="Arial"/>
          <w:color w:val="000000"/>
          <w:sz w:val="20"/>
          <w:szCs w:val="20"/>
        </w:rPr>
        <w:t xml:space="preserve">подмасочное </w:t>
      </w:r>
      <w:r w:rsidRPr="00E7545A">
        <w:rPr>
          <w:rFonts w:ascii="Arial" w:hAnsi="Arial" w:cs="Arial"/>
          <w:color w:val="000000"/>
          <w:sz w:val="20"/>
          <w:szCs w:val="20"/>
        </w:rPr>
        <w:t>пространство</w:t>
      </w:r>
    </w:p>
    <w:p w14:paraId="390D50BA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4EDEC4D7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color w:val="000000"/>
          <w:sz w:val="20"/>
          <w:szCs w:val="20"/>
        </w:rPr>
        <w:t>Компактное хранение в сложенном состоянии</w:t>
      </w:r>
    </w:p>
    <w:p w14:paraId="53323AB4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 xml:space="preserve">Индивидуальная гигиеничная упаковка защищает респиратор от загрязнения перед использованием. </w:t>
      </w:r>
    </w:p>
    <w:p w14:paraId="4902F9FC" w14:textId="77777777" w:rsidR="001528D6" w:rsidRDefault="001528D6" w:rsidP="001528D6">
      <w:pPr>
        <w:autoSpaceDE w:val="0"/>
        <w:autoSpaceDN w:val="0"/>
        <w:adjustRightInd w:val="0"/>
        <w:spacing w:after="0" w:line="240" w:lineRule="auto"/>
      </w:pPr>
    </w:p>
    <w:p w14:paraId="123D1649" w14:textId="77777777" w:rsidR="001528D6" w:rsidRPr="0019369B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4C8CAAE9" w14:textId="77777777" w:rsidR="001528D6" w:rsidRPr="00462D98" w:rsidRDefault="001528D6" w:rsidP="001528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Гибкая пластина для прилегания полумаски в области носа.</w:t>
      </w:r>
    </w:p>
    <w:p w14:paraId="4B8595EB" w14:textId="77777777" w:rsidR="001528D6" w:rsidRPr="009A7E09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ED53A13" w14:textId="77777777" w:rsidR="001528D6" w:rsidRPr="00CD3535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3521E5B6" w14:textId="77777777" w:rsidR="001528D6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Мягкое, вспененное носовое уплотнение не раздражает кожу</w:t>
      </w:r>
    </w:p>
    <w:p w14:paraId="707645CA" w14:textId="77777777" w:rsidR="001528D6" w:rsidRPr="00462D98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>Равномерное натяжение резинок повышает комфорт для шеи, лица и головы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4E46A27F" w14:textId="35E7DD85" w:rsidR="00E37F81" w:rsidRPr="00A87854" w:rsidRDefault="00E37F81" w:rsidP="00E37F8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фармацевтика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FE0F2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сварочные работы.</w:t>
      </w:r>
    </w:p>
    <w:p w14:paraId="7550EF86" w14:textId="1B2A19A0" w:rsidR="001528D6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E446C6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3 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NR D (до </w:t>
      </w:r>
      <w:r w:rsidR="00E446C6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50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528D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складная, с клапаном</w:t>
      </w:r>
      <w:r w:rsidR="00F95B9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943B349" w14:textId="3925CE9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индивидуальная.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15</w:t>
      </w:r>
      <w:r w:rsidR="00F95B9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541DBC6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A99161E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19D9AEBE" w14:textId="2E3D9F56" w:rsidR="003128D2" w:rsidRPr="00815AA9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(250 шт</w:t>
      </w:r>
      <w:r w:rsidR="00F95B92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3.8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</w:t>
      </w:r>
      <w:r w:rsidR="005D493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390х390х420</w:t>
      </w:r>
      <w:r w:rsidR="00F95B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F95B92">
        <w:rPr>
          <w:rFonts w:ascii="Arial" w:hAnsi="Arial" w:cs="Arial"/>
          <w:sz w:val="20"/>
          <w:szCs w:val="20"/>
        </w:rPr>
        <w:t>.</w:t>
      </w:r>
    </w:p>
    <w:sectPr w:rsidR="003128D2" w:rsidRPr="0081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B0FB9"/>
    <w:rsid w:val="001339F4"/>
    <w:rsid w:val="001528D6"/>
    <w:rsid w:val="00173AC7"/>
    <w:rsid w:val="0019444D"/>
    <w:rsid w:val="001D3956"/>
    <w:rsid w:val="001E7E08"/>
    <w:rsid w:val="00253178"/>
    <w:rsid w:val="002B3428"/>
    <w:rsid w:val="003128D2"/>
    <w:rsid w:val="003D212F"/>
    <w:rsid w:val="003F5033"/>
    <w:rsid w:val="00456E96"/>
    <w:rsid w:val="004732E2"/>
    <w:rsid w:val="00504A87"/>
    <w:rsid w:val="005D4930"/>
    <w:rsid w:val="005E38BB"/>
    <w:rsid w:val="00621DB8"/>
    <w:rsid w:val="00685220"/>
    <w:rsid w:val="00687145"/>
    <w:rsid w:val="006B3DF3"/>
    <w:rsid w:val="006C61A2"/>
    <w:rsid w:val="006F25A8"/>
    <w:rsid w:val="00815AA9"/>
    <w:rsid w:val="008667D4"/>
    <w:rsid w:val="008C1B43"/>
    <w:rsid w:val="00924491"/>
    <w:rsid w:val="009404DE"/>
    <w:rsid w:val="00971159"/>
    <w:rsid w:val="00981AD1"/>
    <w:rsid w:val="009E5927"/>
    <w:rsid w:val="00A363A9"/>
    <w:rsid w:val="00A81F53"/>
    <w:rsid w:val="00A87854"/>
    <w:rsid w:val="00AF1E9E"/>
    <w:rsid w:val="00B14B75"/>
    <w:rsid w:val="00B47B0A"/>
    <w:rsid w:val="00B834DD"/>
    <w:rsid w:val="00B85FFB"/>
    <w:rsid w:val="00BC790B"/>
    <w:rsid w:val="00BE5A98"/>
    <w:rsid w:val="00C24536"/>
    <w:rsid w:val="00C24CCF"/>
    <w:rsid w:val="00C50E19"/>
    <w:rsid w:val="00C84595"/>
    <w:rsid w:val="00CC1ED1"/>
    <w:rsid w:val="00CC2DDB"/>
    <w:rsid w:val="00CC39CC"/>
    <w:rsid w:val="00CF1777"/>
    <w:rsid w:val="00D5508D"/>
    <w:rsid w:val="00DB30BA"/>
    <w:rsid w:val="00DC36E2"/>
    <w:rsid w:val="00DC391F"/>
    <w:rsid w:val="00DC55C5"/>
    <w:rsid w:val="00E0504F"/>
    <w:rsid w:val="00E1002E"/>
    <w:rsid w:val="00E37F81"/>
    <w:rsid w:val="00E446C6"/>
    <w:rsid w:val="00E62E91"/>
    <w:rsid w:val="00EC0336"/>
    <w:rsid w:val="00EF2C65"/>
    <w:rsid w:val="00F079C1"/>
    <w:rsid w:val="00F35BAD"/>
    <w:rsid w:val="00F61C7A"/>
    <w:rsid w:val="00F9551F"/>
    <w:rsid w:val="00F95B92"/>
    <w:rsid w:val="00FE0F24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10</cp:revision>
  <dcterms:created xsi:type="dcterms:W3CDTF">2022-07-21T05:22:00Z</dcterms:created>
  <dcterms:modified xsi:type="dcterms:W3CDTF">2022-07-26T05:53:00Z</dcterms:modified>
</cp:coreProperties>
</file>